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Ind w:w="108" w:type="dxa"/>
        <w:tblLayout w:type="fixed"/>
        <w:tblLook w:val="04A0" w:firstRow="1" w:lastRow="0" w:firstColumn="1" w:lastColumn="0" w:noHBand="0" w:noVBand="1"/>
      </w:tblPr>
      <w:tblGrid>
        <w:gridCol w:w="3262"/>
        <w:gridCol w:w="5813"/>
      </w:tblGrid>
      <w:tr>
        <w:tc>
          <w:tcPr>
            <w:tcW w:w="3261" w:type="dxa"/>
          </w:tcPr>
          <w:p>
            <w:pPr>
              <w:jc w:val="center"/>
              <w:rPr>
                <w:sz w:val="26"/>
                <w:szCs w:val="26"/>
                <w:lang w:val="vi-VN"/>
              </w:rPr>
            </w:pPr>
            <w:r>
              <w:rPr>
                <w:sz w:val="26"/>
                <w:szCs w:val="26"/>
                <w:lang w:val="vi-VN"/>
              </w:rPr>
              <w:t>UỶ BAN NHÂN DÂN</w:t>
            </w:r>
          </w:p>
          <w:p>
            <w:pPr>
              <w:jc w:val="center"/>
              <w:rPr>
                <w:b/>
                <w:sz w:val="26"/>
                <w:szCs w:val="26"/>
                <w:lang w:val="vi-VN"/>
              </w:rPr>
            </w:pPr>
            <w:r>
              <w:rPr>
                <w:b/>
                <w:sz w:val="26"/>
                <w:szCs w:val="26"/>
                <w:lang w:val="vi-VN"/>
              </w:rPr>
              <w:t>XÃ XUÂN CẨM</w:t>
            </w:r>
          </w:p>
          <w:p>
            <w:pPr>
              <w:jc w:val="center"/>
              <w:rPr>
                <w:lang w:val="vi-VN"/>
              </w:rPr>
            </w:pPr>
            <w:r>
              <w:rPr>
                <w:noProof/>
              </w:rPr>
              <mc:AlternateContent>
                <mc:Choice Requires="wps">
                  <w:drawing>
                    <wp:anchor distT="0" distB="0" distL="114300" distR="114300" simplePos="0" relativeHeight="251656704" behindDoc="0" locked="0" layoutInCell="1" allowOverlap="1">
                      <wp:simplePos x="0" y="0"/>
                      <wp:positionH relativeFrom="column">
                        <wp:posOffset>544830</wp:posOffset>
                      </wp:positionH>
                      <wp:positionV relativeFrom="paragraph">
                        <wp:posOffset>1905</wp:posOffset>
                      </wp:positionV>
                      <wp:extent cx="76073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D2DAF7"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15pt" to="102.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utCyAEAAHYDAAAOAAAAZHJzL2Uyb0RvYy54bWysU8lu2zAQvRfoPxC81/KCJK1gOQen6SVt&#10;Azj9gDFJSUQpDjGkLfvvO6SXpO2tqA4EZ3uc92a0vD8MTuwNRYu+kbPJVArjFWrru0b+eHn88FGK&#10;mMBrcOhNI48myvvV+3fLMdRmjj06bUgwiI/1GBrZpxTqqoqqNwPECQbjOdgiDZDYpK7SBCOjD66a&#10;T6e31YikA6EyMbL34RSUq4Lftkal720bTRKukdxbKieVc5vParWEuiMIvVXnNuAfuhjAen70CvUA&#10;CcSO7F9Qg1WEEds0UThU2LZWmcKB2cymf7DZ9BBM4cLixHCVKf4/WPVt/0zC6kYupPAw8Ig2icB2&#10;fRJr9J4FRBKLrNMYYs3pa/9Mmak6+E14QvUzCo/rHnxnSr8vx8Ags1xR/VaSjRj4te34FTXnwC5h&#10;Ee3Q0pAhWQ5xKLM5XmdjDkkodt7dTu8WPEF1CVVQX+oCxfTF4CDypZHO+qwa1LB/iin3AfUlJbs9&#10;PlrnyuSdF2MjP93Mb0pBRGd1Dua0SN127UjsIe9O+QopjrxNI9x5XcB6A/rz+Z7AutOdH3f+rEWm&#10;fxJyi/r4TBeNeLily/Mi5u15a5fq199l9QsAAP//AwBQSwMEFAAGAAgAAAAhABaE4LjZAAAABAEA&#10;AA8AAABkcnMvZG93bnJldi54bWxMzjFPwzAQBeAdif9gHRJLRW1StapCnAoB2VgoINZrfCQR8TmN&#10;3Tbw67lOMD6907uv2Ey+V0caYxfYwu3cgCKug+u4sfD2Wt2sQcWE7LAPTBa+KcKmvLwoMHfhxC90&#10;3KZGyQjHHC20KQ251rFuyWOch4FYus8wekwSx0a7EU8y7nudGbPSHjuWDy0O9NBS/bU9eAuxeqd9&#10;9TOrZ+Zj0QTK9o/PT2jt9dV0fwcq0ZT+juHMFzqUYtqFA7uoegvrpciThQUoaTOzXIHanaMuC/0f&#10;X/4CAAD//wMAUEsBAi0AFAAGAAgAAAAhALaDOJL+AAAA4QEAABMAAAAAAAAAAAAAAAAAAAAAAFtD&#10;b250ZW50X1R5cGVzXS54bWxQSwECLQAUAAYACAAAACEAOP0h/9YAAACUAQAACwAAAAAAAAAAAAAA&#10;AAAvAQAAX3JlbHMvLnJlbHNQSwECLQAUAAYACAAAACEAVurrQsgBAAB2AwAADgAAAAAAAAAAAAAA&#10;AAAuAgAAZHJzL2Uyb0RvYy54bWxQSwECLQAUAAYACAAAACEAFoTguNkAAAAEAQAADwAAAAAAAAAA&#10;AAAAAAAiBAAAZHJzL2Rvd25yZXYueG1sUEsFBgAAAAAEAAQA8wAAACgFAAAAAA==&#10;"/>
                  </w:pict>
                </mc:Fallback>
              </mc:AlternateContent>
            </w:r>
          </w:p>
          <w:p>
            <w:pPr>
              <w:jc w:val="center"/>
              <w:rPr>
                <w:sz w:val="28"/>
                <w:szCs w:val="28"/>
                <w:lang w:val="vi-VN"/>
              </w:rPr>
            </w:pPr>
            <w:r>
              <w:rPr>
                <w:sz w:val="28"/>
                <w:szCs w:val="28"/>
                <w:lang w:val="vi-VN"/>
              </w:rPr>
              <w:t xml:space="preserve">Số: </w:t>
            </w:r>
            <w:r>
              <w:rPr>
                <w:sz w:val="28"/>
                <w:szCs w:val="28"/>
              </w:rPr>
              <w:t xml:space="preserve">      </w:t>
            </w:r>
            <w:r>
              <w:rPr>
                <w:sz w:val="28"/>
                <w:szCs w:val="28"/>
                <w:lang w:val="vi-VN"/>
              </w:rPr>
              <w:t>/TB-UBND</w:t>
            </w:r>
          </w:p>
          <w:p>
            <w:pPr>
              <w:jc w:val="center"/>
              <w:rPr>
                <w:lang w:val="vi-VN"/>
              </w:rPr>
            </w:pPr>
          </w:p>
        </w:tc>
        <w:tc>
          <w:tcPr>
            <w:tcW w:w="5811" w:type="dxa"/>
          </w:tcPr>
          <w:p>
            <w:pPr>
              <w:pStyle w:val="Heading4"/>
              <w:jc w:val="center"/>
              <w:rPr>
                <w:rFonts w:ascii="Times New Roman" w:hAnsi="Times New Roman"/>
                <w:sz w:val="26"/>
                <w:szCs w:val="26"/>
                <w:lang w:val="vi-VN"/>
              </w:rPr>
            </w:pPr>
            <w:r>
              <w:rPr>
                <w:rFonts w:ascii="Times New Roman" w:hAnsi="Times New Roman"/>
                <w:sz w:val="26"/>
                <w:szCs w:val="26"/>
                <w:lang w:val="vi-VN"/>
              </w:rPr>
              <w:t>CỘNG HOÀ XÃ HỘI CHỦ NGHĨA VIỆT NAM</w:t>
            </w:r>
          </w:p>
          <w:p>
            <w:pPr>
              <w:jc w:val="center"/>
              <w:rPr>
                <w:b/>
                <w:sz w:val="28"/>
                <w:szCs w:val="28"/>
                <w:lang w:val="vi-VN"/>
              </w:rPr>
            </w:pPr>
            <w:r>
              <w:rPr>
                <w:noProof/>
              </w:rPr>
              <mc:AlternateContent>
                <mc:Choice Requires="wps">
                  <w:drawing>
                    <wp:anchor distT="0" distB="0" distL="114300" distR="114300" simplePos="0" relativeHeight="251657728" behindDoc="0" locked="0" layoutInCell="1" allowOverlap="1">
                      <wp:simplePos x="0" y="0"/>
                      <wp:positionH relativeFrom="column">
                        <wp:posOffset>685165</wp:posOffset>
                      </wp:positionH>
                      <wp:positionV relativeFrom="paragraph">
                        <wp:posOffset>220980</wp:posOffset>
                      </wp:positionV>
                      <wp:extent cx="213741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4786B0"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5pt,17.4pt" to="222.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308yQEAAHcDAAAOAAAAZHJzL2Uyb0RvYy54bWysU02P0zAQvSPxHyzfadrA8hE13UOX5bJA&#10;pS4/YGo7iYXjscZu0/57xt62u8ANkYPl+Xqe92ayvD2OThwMRYu+lYvZXArjFWrr+1b+eLx/81GK&#10;mMBrcOhNK08mytvV61fLKTSmxgGdNiQYxMdmCq0cUgpNVUU1mBHiDIPxHOyQRkhsUl9pgonRR1fV&#10;8/n7akLSgVCZGNl79xSUq4LfdUal710XTRKuldxbKieVc5fParWEpicIg1XnNuAfuhjBen70CnUH&#10;CcSe7F9Qo1WEEbs0UzhW2HVWmcKB2Szmf7DZDhBM4cLixHCVKf4/WPXtsCFhdStrKTyMPKJtIrD9&#10;kMQavWcBkUSddZpCbDh97TeUmaqj34YHVD+j8LgewPem9Pt4CgyyyBXVbyXZiIFf201fUXMO7BMW&#10;0Y4djRmS5RDHMpvTdTbmmIRiZ714++HdgkeoLrEKmkthoJi+GBxFvrTSWZ9lgwYODzHlRqC5pGS3&#10;x3vrXBm982Jq5aeb+qYURHRW52BOi9Tv1o7EAfLylK+w4sjLNMK91wVsMKA/n+8JrHu68+POn8XI&#10;/J+U3KE+begiEk+3dHnexLw+L+1S/fy/rH4BAAD//wMAUEsDBBQABgAIAAAAIQAq41733QAAAAkB&#10;AAAPAAAAZHJzL2Rvd25yZXYueG1sTI/BTsMwEETvSPyDtUhcqtahDQVCnAoBufVCAXHdxksSEa/T&#10;2G0DX88iDnCc2afZmXw1uk4daAitZwMXswQUceVty7WBl+dyeg0qRGSLnWcy8EkBVsXpSY6Z9Ud+&#10;osMm1kpCOGRooImxz7QOVUMOw8z3xHJ794PDKHKotR3wKOGu0/MkWWqHLcuHBnu6b6j62OydgVC+&#10;0q78mlST5G1Re5rvHtaPaMz52Xh3CyrSGP9g+Kkv1aGQTlu/ZxtUJzq5uhHUwCKVCQKkaXoJavtr&#10;6CLX/xcU3wAAAP//AwBQSwECLQAUAAYACAAAACEAtoM4kv4AAADhAQAAEwAAAAAAAAAAAAAAAAAA&#10;AAAAW0NvbnRlbnRfVHlwZXNdLnhtbFBLAQItABQABgAIAAAAIQA4/SH/1gAAAJQBAAALAAAAAAAA&#10;AAAAAAAAAC8BAABfcmVscy8ucmVsc1BLAQItABQABgAIAAAAIQDgt308yQEAAHcDAAAOAAAAAAAA&#10;AAAAAAAAAC4CAABkcnMvZTJvRG9jLnhtbFBLAQItABQABgAIAAAAIQAq41733QAAAAkBAAAPAAAA&#10;AAAAAAAAAAAAACMEAABkcnMvZG93bnJldi54bWxQSwUGAAAAAAQABADzAAAALQUAAAAA&#10;"/>
                  </w:pict>
                </mc:Fallback>
              </mc:AlternateContent>
            </w:r>
            <w:r>
              <w:rPr>
                <w:b/>
                <w:sz w:val="28"/>
                <w:szCs w:val="28"/>
                <w:lang w:val="vi-VN"/>
              </w:rPr>
              <w:t>Độc lập - Tự do - Hạnh phúc</w:t>
            </w:r>
          </w:p>
          <w:p>
            <w:pPr>
              <w:rPr>
                <w:lang w:val="vi-VN"/>
              </w:rPr>
            </w:pPr>
            <w:r>
              <w:rPr>
                <w:lang w:val="vi-VN"/>
              </w:rPr>
              <w:t xml:space="preserve">                          </w:t>
            </w:r>
          </w:p>
          <w:p>
            <w:pPr>
              <w:pStyle w:val="Heading5"/>
              <w:jc w:val="right"/>
              <w:rPr>
                <w:rFonts w:ascii="Times New Roman" w:hAnsi="Times New Roman"/>
              </w:rPr>
            </w:pPr>
            <w:r>
              <w:rPr>
                <w:rFonts w:ascii="Times New Roman" w:hAnsi="Times New Roman"/>
                <w:lang w:val="vi-VN"/>
              </w:rPr>
              <w:t xml:space="preserve">Xuân Cẩm, ngày </w:t>
            </w:r>
            <w:r>
              <w:rPr>
                <w:rFonts w:ascii="Times New Roman" w:hAnsi="Times New Roman"/>
              </w:rPr>
              <w:t xml:space="preserve">     </w:t>
            </w:r>
            <w:r>
              <w:rPr>
                <w:rFonts w:ascii="Times New Roman" w:hAnsi="Times New Roman"/>
                <w:lang w:val="vi-VN"/>
              </w:rPr>
              <w:t xml:space="preserve">tháng </w:t>
            </w:r>
            <w:r>
              <w:rPr>
                <w:rFonts w:ascii="Times New Roman" w:hAnsi="Times New Roman"/>
              </w:rPr>
              <w:t xml:space="preserve">      </w:t>
            </w:r>
            <w:r>
              <w:rPr>
                <w:rFonts w:ascii="Times New Roman" w:hAnsi="Times New Roman"/>
                <w:lang w:val="vi-VN"/>
              </w:rPr>
              <w:t xml:space="preserve"> năm 202</w:t>
            </w:r>
            <w:r>
              <w:rPr>
                <w:rFonts w:ascii="Times New Roman" w:hAnsi="Times New Roman"/>
              </w:rPr>
              <w:t>6</w:t>
            </w:r>
          </w:p>
          <w:p>
            <w:pPr>
              <w:jc w:val="center"/>
              <w:rPr>
                <w:lang w:val="vi-VN"/>
              </w:rPr>
            </w:pPr>
          </w:p>
        </w:tc>
      </w:tr>
    </w:tbl>
    <w:p>
      <w:pPr>
        <w:ind w:left="1440" w:hanging="1383"/>
        <w:jc w:val="center"/>
        <w:rPr>
          <w:b/>
          <w:sz w:val="28"/>
          <w:szCs w:val="28"/>
        </w:rPr>
      </w:pPr>
      <w:r>
        <w:rPr>
          <w:b/>
          <w:sz w:val="28"/>
          <w:szCs w:val="28"/>
        </w:rPr>
        <w:t>THÔNG BÁO</w:t>
      </w:r>
    </w:p>
    <w:p>
      <w:pPr>
        <w:jc w:val="center"/>
        <w:rPr>
          <w:b/>
          <w:sz w:val="28"/>
          <w:szCs w:val="28"/>
        </w:rPr>
      </w:pPr>
      <w:r>
        <w:rPr>
          <w:b/>
          <w:sz w:val="28"/>
          <w:szCs w:val="28"/>
        </w:rPr>
        <w:t>Về việc niêm yết công khai kết quả kiểm tra hồ sơ đăng ký, cấp giấy chứng nhận quyền sử dụng đất lần đầu của ông Nguyễn Văn Chỉnh, bà Nguyễn Thị Thanh, thuộc thôn Xuân Biều, xã Xuân Cẩm, tỉnh Bắc Ninh</w:t>
      </w:r>
    </w:p>
    <w:p>
      <w:pPr>
        <w:spacing w:line="380" w:lineRule="exact"/>
        <w:ind w:left="1440"/>
        <w:rPr>
          <w:spacing w:val="-4"/>
          <w:sz w:val="28"/>
          <w:szCs w:val="28"/>
        </w:rPr>
      </w:pPr>
      <w:r>
        <w:rPr>
          <w:noProof/>
        </w:rPr>
        <mc:AlternateContent>
          <mc:Choice Requires="wps">
            <w:drawing>
              <wp:anchor distT="0" distB="0" distL="114300" distR="114300" simplePos="0" relativeHeight="251658752" behindDoc="0" locked="0" layoutInCell="1" allowOverlap="1">
                <wp:simplePos x="0" y="0"/>
                <wp:positionH relativeFrom="column">
                  <wp:posOffset>1720850</wp:posOffset>
                </wp:positionH>
                <wp:positionV relativeFrom="paragraph">
                  <wp:posOffset>36830</wp:posOffset>
                </wp:positionV>
                <wp:extent cx="22860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20B13D7" id="_x0000_t32" coordsize="21600,21600" o:spt="32" o:oned="t" path="m,l21600,21600e" filled="f">
                <v:path arrowok="t" fillok="f" o:connecttype="none"/>
                <o:lock v:ext="edit" shapetype="t"/>
              </v:shapetype>
              <v:shape id="Straight Arrow Connector 1" o:spid="_x0000_s1026" type="#_x0000_t32" style="position:absolute;margin-left:135.5pt;margin-top:2.9pt;width:18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cGBzwEAAIsDAAAOAAAAZHJzL2Uyb0RvYy54bWysU01v2zAMvQ/YfxB0X+wEaNEZcYohXXfp&#10;tgDtfgAjybYwWRQoJU7+/Sjlo+t2G+aDIIl8j3yP8vL+MDqxNxQt+lbOZ7UUxivU1vet/PHy+OFO&#10;ipjAa3DoTSuPJsr71ft3yyk0ZoEDOm1IMImPzRRaOaQUmqqKajAjxBkG4znYIY2Q+Eh9pQkmZh9d&#10;tajr22pC0oFQmRj59uEUlKvC33VGpe9dF00SrpXcWyorlXWb12q1hKYnCINV5zbgH7oYwXoueqV6&#10;gARiR/YvqtEqwohdmikcK+w6q0zRwGrm9R9qngcIpmhhc2K42hT/H636tt+QsJpnJ4WHkUf0nAhs&#10;PyTxiQgnsUbv2UYkMc9uTSE2DFr7DWW96uCfwxOqn1F4XA/ge1O6fjkGpiqI6g0kH2LgmtvpK2rO&#10;gV3CYt2hozFTsiniUCZ0vE7IHJJQfLlY3N3WNQ9SXWIVNBdgoJi+GBxF3rQynnVcBcxLGdg/xcRC&#10;GHgB5KoeH61z5Tk4L6ZWfrxZ3BRARGd1Dua0SP127UjsIT+o8mVXmOxNGuHO60I2GNCfz/sE1p32&#10;nO88wy5unHzdoj5uKNPle554IT6/zvykfj+XrNd/aPULAAD//wMAUEsDBBQABgAIAAAAIQDA3RYw&#10;2gAAAAcBAAAPAAAAZHJzL2Rvd25yZXYueG1sTI9BT4NAEIXvJv6HzZh4MXYB06rI0DQmHjzaNvG6&#10;ZUdA2VnCLgX765160eOXN3nzvWI9u04daQitZ4R0kYAirrxtuUbY715uH0CFaNiazjMhfFOAdXl5&#10;UZjc+onf6LiNtZISDrlBaGLsc61D1ZAzYeF7Ysk+/OBMFBxqbQczSbnrdJYkK+1My/KhMT09N1R9&#10;bUeHQGFcpsnm0dX719N0856dPqd+h3h9NW+eQEWa498xnPVFHUpxOviRbVAdQnafypaIsJQFkq/u&#10;znz4ZV0W+r9/+QMAAP//AwBQSwECLQAUAAYACAAAACEAtoM4kv4AAADhAQAAEwAAAAAAAAAAAAAA&#10;AAAAAAAAW0NvbnRlbnRfVHlwZXNdLnhtbFBLAQItABQABgAIAAAAIQA4/SH/1gAAAJQBAAALAAAA&#10;AAAAAAAAAAAAAC8BAABfcmVscy8ucmVsc1BLAQItABQABgAIAAAAIQDQpcGBzwEAAIsDAAAOAAAA&#10;AAAAAAAAAAAAAC4CAABkcnMvZTJvRG9jLnhtbFBLAQItABQABgAIAAAAIQDA3RYw2gAAAAcBAAAP&#10;AAAAAAAAAAAAAAAAACkEAABkcnMvZG93bnJldi54bWxQSwUGAAAAAAQABADzAAAAMAUAAAAA&#10;"/>
            </w:pict>
          </mc:Fallback>
        </mc:AlternateContent>
      </w:r>
    </w:p>
    <w:p>
      <w:pPr>
        <w:tabs>
          <w:tab w:val="left" w:pos="709"/>
        </w:tabs>
        <w:spacing w:line="340" w:lineRule="exact"/>
        <w:ind w:firstLine="624"/>
        <w:jc w:val="both"/>
        <w:rPr>
          <w:spacing w:val="3"/>
          <w:sz w:val="28"/>
          <w:szCs w:val="28"/>
          <w:shd w:val="clear" w:color="auto" w:fill="FFFFFF"/>
        </w:rPr>
      </w:pPr>
      <w:r>
        <w:rPr>
          <w:spacing w:val="3"/>
          <w:sz w:val="28"/>
          <w:szCs w:val="28"/>
          <w:shd w:val="clear" w:color="auto" w:fill="FFFFFF"/>
        </w:rPr>
        <w:t xml:space="preserve">Căn cứ Luật Đất ngày 18 tháng 01 năm 2024; Căn cứ Luật sửa đổi, bổ sung một số điều của Luật Đất đai số 31/2024/QH15; </w:t>
      </w:r>
    </w:p>
    <w:p>
      <w:pPr>
        <w:tabs>
          <w:tab w:val="left" w:pos="709"/>
        </w:tabs>
        <w:spacing w:line="340" w:lineRule="exact"/>
        <w:ind w:firstLine="624"/>
        <w:jc w:val="both"/>
        <w:rPr>
          <w:spacing w:val="3"/>
          <w:sz w:val="28"/>
          <w:szCs w:val="28"/>
          <w:shd w:val="clear" w:color="auto" w:fill="FFFFFF"/>
        </w:rPr>
      </w:pPr>
      <w:r>
        <w:rPr>
          <w:spacing w:val="3"/>
          <w:sz w:val="28"/>
          <w:szCs w:val="28"/>
          <w:shd w:val="clear" w:color="auto" w:fill="FFFFFF"/>
        </w:rPr>
        <w:t xml:space="preserve">Căn cứ các Nghị định của Chính phủ: Số 101/2024/NĐ-CP ngày 29/7/2024 Quy định về điều tra </w:t>
      </w:r>
      <w:bookmarkStart w:id="0" w:name="_GoBack"/>
      <w:bookmarkEnd w:id="0"/>
      <w:r>
        <w:rPr>
          <w:spacing w:val="3"/>
          <w:sz w:val="28"/>
          <w:szCs w:val="28"/>
          <w:shd w:val="clear" w:color="auto" w:fill="FFFFFF"/>
        </w:rPr>
        <w:t>cơ bản đất đai, đăng ký, cấp Giấy chứng nhận quyền sử dụng đất, quyền sở hữu tài sản gắn liền với đất và hệ thống thông tin đất đai; Số 102/2024/NĐ-CP Quy định chi tiết một số điều của Luật đất đai; số 151/2025/NĐ-CP ngày 12/6/2025 của Chính phủ quy định phân thẩm quyền của chính quyền địa phương 2 cấp, phân quyền, phân cấp trong lĩnh vực đất đai; số 226/2025/NĐ-CP ngày 15/8/2025 của Chính phủ sử đổi, bổ sung một số điều của các Nghị định quy định chi tiết thi hành luật đất đai;</w:t>
      </w:r>
    </w:p>
    <w:p>
      <w:pPr>
        <w:tabs>
          <w:tab w:val="left" w:pos="709"/>
        </w:tabs>
        <w:spacing w:line="340" w:lineRule="exact"/>
        <w:ind w:firstLine="624"/>
        <w:jc w:val="both"/>
        <w:rPr>
          <w:spacing w:val="3"/>
          <w:sz w:val="28"/>
          <w:szCs w:val="28"/>
          <w:shd w:val="clear" w:color="auto" w:fill="FFFFFF"/>
        </w:rPr>
      </w:pPr>
      <w:r>
        <w:rPr>
          <w:spacing w:val="3"/>
          <w:sz w:val="28"/>
          <w:szCs w:val="28"/>
          <w:shd w:val="clear" w:color="auto" w:fill="FFFFFF"/>
        </w:rPr>
        <w:t>Căn cứ Thông tư số 10/2024/TT-BTNMT ngày 31/7/2024 của Bộ Tài nguyên và môi trường Quy định về hồ sơ địa chính, Giấy chứng nhận quyền sử dụng đất, quyền sở hữu tài sản gắn liền với đất;</w:t>
      </w:r>
    </w:p>
    <w:p>
      <w:pPr>
        <w:spacing w:line="360" w:lineRule="exact"/>
        <w:ind w:firstLine="720"/>
        <w:jc w:val="both"/>
        <w:rPr>
          <w:b/>
          <w:bCs/>
          <w:iCs/>
          <w:sz w:val="28"/>
          <w:szCs w:val="28"/>
        </w:rPr>
      </w:pPr>
      <w:r>
        <w:rPr>
          <w:iCs/>
          <w:sz w:val="28"/>
          <w:szCs w:val="28"/>
        </w:rPr>
        <w:t>Căn cứ Quyết định số 33/2026/QĐ-UBND ngày 19/05/2026 của UBND tỉnh Bắc Ninh về việc ban hành Quy định về trình tự, thủ tục hành chính về đất đai áp dụng trên địa bàn tỉnh Bắc Ninh.</w:t>
      </w:r>
    </w:p>
    <w:p>
      <w:pPr>
        <w:jc w:val="both"/>
        <w:rPr>
          <w:sz w:val="28"/>
          <w:szCs w:val="28"/>
        </w:rPr>
      </w:pPr>
      <w:r>
        <w:rPr>
          <w:spacing w:val="-4"/>
          <w:sz w:val="28"/>
          <w:szCs w:val="28"/>
        </w:rPr>
        <w:tab/>
        <w:t xml:space="preserve">Chủ tịch UBND xã Xuân Cẩm thông báo về việc niêm yết </w:t>
      </w:r>
      <w:r>
        <w:rPr>
          <w:sz w:val="28"/>
          <w:szCs w:val="28"/>
        </w:rPr>
        <w:t xml:space="preserve">công khai kết quả kiểm tra hồ sơ đăng ký, cấp giấy chứng nhận </w:t>
      </w:r>
      <w:r>
        <w:rPr>
          <w:b/>
          <w:sz w:val="28"/>
          <w:szCs w:val="28"/>
        </w:rPr>
        <w:t>của ông Nguyễn Văn Chỉnh, bà Nguyễn Thị Thanh, thuộc thôn Xuân Biều</w:t>
      </w:r>
      <w:r>
        <w:rPr>
          <w:sz w:val="28"/>
          <w:szCs w:val="28"/>
        </w:rPr>
        <w:t>, xã Xuân Cẩm, cụ thể:</w:t>
      </w:r>
    </w:p>
    <w:p>
      <w:pPr>
        <w:spacing w:line="400" w:lineRule="exact"/>
        <w:jc w:val="both"/>
        <w:rPr>
          <w:b/>
          <w:sz w:val="28"/>
          <w:szCs w:val="28"/>
        </w:rPr>
      </w:pPr>
      <w:r>
        <w:rPr>
          <w:spacing w:val="-4"/>
          <w:sz w:val="28"/>
          <w:szCs w:val="28"/>
        </w:rPr>
        <w:tab/>
      </w:r>
      <w:r>
        <w:rPr>
          <w:b/>
          <w:bCs/>
          <w:spacing w:val="-4"/>
          <w:sz w:val="28"/>
          <w:szCs w:val="28"/>
        </w:rPr>
        <w:t>1.</w:t>
      </w:r>
      <w:r>
        <w:rPr>
          <w:spacing w:val="-4"/>
          <w:sz w:val="28"/>
          <w:szCs w:val="28"/>
        </w:rPr>
        <w:t xml:space="preserve"> </w:t>
      </w:r>
      <w:r>
        <w:rPr>
          <w:b/>
          <w:spacing w:val="4"/>
          <w:sz w:val="28"/>
          <w:szCs w:val="28"/>
        </w:rPr>
        <w:t xml:space="preserve">Địa điểm niêm yết công khai: </w:t>
      </w:r>
    </w:p>
    <w:p>
      <w:pPr>
        <w:spacing w:line="400" w:lineRule="exact"/>
        <w:ind w:firstLine="539"/>
        <w:jc w:val="both"/>
        <w:rPr>
          <w:spacing w:val="4"/>
          <w:sz w:val="28"/>
          <w:szCs w:val="28"/>
        </w:rPr>
      </w:pPr>
      <w:r>
        <w:rPr>
          <w:spacing w:val="4"/>
          <w:sz w:val="28"/>
          <w:szCs w:val="28"/>
        </w:rPr>
        <w:t xml:space="preserve"> - Tại trụ sở UBND xã Xuân Cẩm, tỉnh Bắc Ninh. </w:t>
      </w:r>
    </w:p>
    <w:p>
      <w:pPr>
        <w:spacing w:line="400" w:lineRule="exact"/>
        <w:ind w:firstLine="539"/>
        <w:jc w:val="both"/>
        <w:rPr>
          <w:spacing w:val="4"/>
          <w:sz w:val="28"/>
          <w:szCs w:val="28"/>
        </w:rPr>
      </w:pPr>
      <w:r>
        <w:rPr>
          <w:spacing w:val="4"/>
          <w:sz w:val="28"/>
          <w:szCs w:val="28"/>
        </w:rPr>
        <w:t xml:space="preserve"> - Nhà văn hóa thôn </w:t>
      </w:r>
      <w:r>
        <w:rPr>
          <w:bCs/>
          <w:sz w:val="28"/>
          <w:szCs w:val="28"/>
        </w:rPr>
        <w:t>Xuân Biều</w:t>
      </w:r>
      <w:r>
        <w:rPr>
          <w:spacing w:val="4"/>
          <w:sz w:val="28"/>
          <w:szCs w:val="28"/>
        </w:rPr>
        <w:t>, xã Xuân Cẩm, tỉnh Bắc Ninh.</w:t>
      </w:r>
    </w:p>
    <w:p>
      <w:pPr>
        <w:spacing w:line="400" w:lineRule="exact"/>
        <w:ind w:firstLine="720"/>
        <w:jc w:val="both"/>
        <w:rPr>
          <w:sz w:val="28"/>
          <w:szCs w:val="28"/>
        </w:rPr>
      </w:pPr>
      <w:r>
        <w:rPr>
          <w:b/>
          <w:bCs/>
          <w:spacing w:val="4"/>
          <w:sz w:val="28"/>
          <w:szCs w:val="28"/>
        </w:rPr>
        <w:t>2. Thời gian niêm yết</w:t>
      </w:r>
      <w:r>
        <w:rPr>
          <w:spacing w:val="4"/>
          <w:sz w:val="28"/>
          <w:szCs w:val="28"/>
        </w:rPr>
        <w:t xml:space="preserve">: </w:t>
      </w:r>
      <w:r>
        <w:rPr>
          <w:bCs/>
          <w:sz w:val="28"/>
          <w:szCs w:val="28"/>
        </w:rPr>
        <w:t xml:space="preserve">Thời gian niêm yết công khai là 15 ngày, </w:t>
      </w:r>
      <w:r>
        <w:rPr>
          <w:b/>
          <w:bCs/>
          <w:sz w:val="28"/>
          <w:szCs w:val="28"/>
        </w:rPr>
        <w:t>k</w:t>
      </w:r>
      <w:r>
        <w:rPr>
          <w:b/>
          <w:sz w:val="28"/>
          <w:szCs w:val="28"/>
        </w:rPr>
        <w:t>ể từ ngày 04/6/2026 đến hết ngày 19/6/2026</w:t>
      </w:r>
      <w:r>
        <w:rPr>
          <w:sz w:val="28"/>
          <w:szCs w:val="28"/>
        </w:rPr>
        <w:t>.</w:t>
      </w:r>
      <w:r>
        <w:rPr>
          <w:b/>
          <w:sz w:val="28"/>
          <w:szCs w:val="28"/>
        </w:rPr>
        <w:t xml:space="preserve"> </w:t>
      </w:r>
      <w:r>
        <w:rPr>
          <w:sz w:val="28"/>
          <w:szCs w:val="28"/>
        </w:rPr>
        <w:t xml:space="preserve">Sau thời gian này, Chủ tịch UBND xã Xuân Cẩm không nhận được các thông tin phản ánh, khiếu nại, tranh chấp… đối với các thửa đất nêu trên, thì Chủ tịch UBND xã sẽ hoàn tất hồ sơ, xử lý hồ sơ theo luật định.  </w:t>
      </w:r>
    </w:p>
    <w:p>
      <w:pPr>
        <w:spacing w:line="400" w:lineRule="exact"/>
        <w:ind w:firstLine="539"/>
        <w:jc w:val="center"/>
        <w:rPr>
          <w:i/>
          <w:sz w:val="28"/>
          <w:szCs w:val="28"/>
        </w:rPr>
      </w:pPr>
      <w:r>
        <w:rPr>
          <w:i/>
          <w:sz w:val="28"/>
          <w:szCs w:val="28"/>
        </w:rPr>
        <w:t>(Có danh sách chi tiết thửa đất kèm theo)</w:t>
      </w:r>
    </w:p>
    <w:p>
      <w:pPr>
        <w:spacing w:line="400" w:lineRule="exact"/>
        <w:jc w:val="both"/>
        <w:rPr>
          <w:sz w:val="28"/>
          <w:szCs w:val="28"/>
        </w:rPr>
      </w:pPr>
      <w:r>
        <w:rPr>
          <w:sz w:val="28"/>
          <w:szCs w:val="28"/>
        </w:rPr>
        <w:tab/>
        <w:t xml:space="preserve">Trên đây là thông báo về việc niêm yết công khai kết quả xét duyệt hồ sơ Đăng ký đất đai, cấp Giấy chứng nhận quyền sử dụng đất lần đầu của </w:t>
      </w:r>
      <w:r>
        <w:rPr>
          <w:b/>
          <w:sz w:val="28"/>
          <w:szCs w:val="28"/>
        </w:rPr>
        <w:t xml:space="preserve">ông Nguyễn </w:t>
      </w:r>
      <w:r>
        <w:rPr>
          <w:b/>
          <w:sz w:val="28"/>
          <w:szCs w:val="28"/>
        </w:rPr>
        <w:lastRenderedPageBreak/>
        <w:t>Văn Chỉnh, bà Nguyễn Thị Thanh</w:t>
      </w:r>
      <w:r>
        <w:rPr>
          <w:sz w:val="28"/>
          <w:szCs w:val="28"/>
        </w:rPr>
        <w:t xml:space="preserve">  đang sử dụng đất tại thôn Xuân Cẩm, tỉnh Bắc Ninh.</w:t>
      </w:r>
    </w:p>
    <w:p>
      <w:pPr>
        <w:spacing w:after="120" w:line="400" w:lineRule="exact"/>
        <w:ind w:firstLine="720"/>
        <w:jc w:val="both"/>
        <w:rPr>
          <w:spacing w:val="-4"/>
          <w:sz w:val="28"/>
          <w:szCs w:val="28"/>
        </w:rPr>
      </w:pPr>
      <w:r>
        <w:rPr>
          <w:sz w:val="28"/>
          <w:szCs w:val="28"/>
        </w:rPr>
        <w:t xml:space="preserve">Chủ tịch UBND xã thông báo cho các thành phần có liên quan được biết và phối hợp thực hiện.     </w:t>
      </w:r>
    </w:p>
    <w:tbl>
      <w:tblPr>
        <w:tblW w:w="9999" w:type="dxa"/>
        <w:jc w:val="center"/>
        <w:tblLook w:val="01E0" w:firstRow="1" w:lastRow="1" w:firstColumn="1" w:lastColumn="1" w:noHBand="0" w:noVBand="0"/>
      </w:tblPr>
      <w:tblGrid>
        <w:gridCol w:w="5382"/>
        <w:gridCol w:w="4617"/>
      </w:tblGrid>
      <w:tr>
        <w:trPr>
          <w:jc w:val="center"/>
        </w:trPr>
        <w:tc>
          <w:tcPr>
            <w:tcW w:w="5382" w:type="dxa"/>
          </w:tcPr>
          <w:p>
            <w:pPr>
              <w:spacing w:line="276" w:lineRule="auto"/>
              <w:rPr>
                <w:b/>
                <w:i/>
                <w:iCs/>
                <w:lang w:val="vi-VN"/>
              </w:rPr>
            </w:pPr>
            <w:r>
              <w:rPr>
                <w:b/>
                <w:i/>
                <w:iCs/>
                <w:lang w:val="vi-VN"/>
              </w:rPr>
              <w:t>Nơi nhận:</w:t>
            </w:r>
          </w:p>
          <w:p>
            <w:pPr>
              <w:spacing w:line="276" w:lineRule="auto"/>
              <w:rPr>
                <w:sz w:val="22"/>
                <w:szCs w:val="22"/>
                <w:lang w:val="vi-VN"/>
              </w:rPr>
            </w:pPr>
            <w:r>
              <w:rPr>
                <w:sz w:val="22"/>
                <w:szCs w:val="22"/>
                <w:lang w:val="vi-VN"/>
              </w:rPr>
              <w:t>- Chủ tịch, các Phó CT UBND xã;</w:t>
            </w:r>
          </w:p>
          <w:p>
            <w:pPr>
              <w:tabs>
                <w:tab w:val="left" w:pos="3029"/>
              </w:tabs>
              <w:spacing w:line="276" w:lineRule="auto"/>
              <w:rPr>
                <w:sz w:val="22"/>
                <w:szCs w:val="22"/>
                <w:lang w:val="vi-VN"/>
              </w:rPr>
            </w:pPr>
            <w:r>
              <w:rPr>
                <w:sz w:val="22"/>
                <w:szCs w:val="22"/>
                <w:lang w:val="vi-VN"/>
              </w:rPr>
              <w:t>- Trung tâm cung ứng dịch vụ sự nghiệp công (</w:t>
            </w:r>
            <w:r>
              <w:rPr>
                <w:sz w:val="22"/>
                <w:szCs w:val="22"/>
              </w:rPr>
              <w:t>đăng tin</w:t>
            </w:r>
            <w:r>
              <w:rPr>
                <w:sz w:val="22"/>
                <w:szCs w:val="22"/>
                <w:lang w:val="vi-VN"/>
              </w:rPr>
              <w:t>);</w:t>
            </w:r>
          </w:p>
          <w:p>
            <w:pPr>
              <w:tabs>
                <w:tab w:val="left" w:pos="3029"/>
              </w:tabs>
              <w:spacing w:line="276" w:lineRule="auto"/>
              <w:rPr>
                <w:sz w:val="22"/>
                <w:szCs w:val="22"/>
              </w:rPr>
            </w:pPr>
            <w:r>
              <w:rPr>
                <w:sz w:val="22"/>
                <w:szCs w:val="22"/>
              </w:rPr>
              <w:t>- Cổng thông tin điện tử xã (công khai);</w:t>
            </w:r>
          </w:p>
          <w:p>
            <w:pPr>
              <w:tabs>
                <w:tab w:val="left" w:pos="3029"/>
              </w:tabs>
              <w:spacing w:line="276" w:lineRule="auto"/>
              <w:rPr>
                <w:sz w:val="22"/>
                <w:szCs w:val="22"/>
                <w:lang w:val="vi-VN"/>
              </w:rPr>
            </w:pPr>
            <w:r>
              <w:rPr>
                <w:sz w:val="22"/>
                <w:szCs w:val="22"/>
                <w:lang w:val="vi-VN"/>
              </w:rPr>
              <w:t xml:space="preserve">- </w:t>
            </w:r>
            <w:r>
              <w:rPr>
                <w:sz w:val="22"/>
                <w:szCs w:val="22"/>
              </w:rPr>
              <w:t xml:space="preserve">Trưởng thôn </w:t>
            </w:r>
            <w:r>
              <w:rPr>
                <w:bCs/>
                <w:sz w:val="22"/>
                <w:szCs w:val="22"/>
              </w:rPr>
              <w:t>Trung Tâm</w:t>
            </w:r>
            <w:r>
              <w:rPr>
                <w:sz w:val="22"/>
                <w:szCs w:val="22"/>
                <w:lang w:val="vi-VN"/>
              </w:rPr>
              <w:t xml:space="preserve"> (</w:t>
            </w:r>
            <w:r>
              <w:rPr>
                <w:sz w:val="22"/>
                <w:szCs w:val="22"/>
              </w:rPr>
              <w:t>niêm yết</w:t>
            </w:r>
            <w:r>
              <w:rPr>
                <w:sz w:val="22"/>
                <w:szCs w:val="22"/>
                <w:lang w:val="vi-VN"/>
              </w:rPr>
              <w:t>);</w:t>
            </w:r>
            <w:r>
              <w:rPr>
                <w:sz w:val="22"/>
                <w:szCs w:val="22"/>
                <w:lang w:val="vi-VN"/>
              </w:rPr>
              <w:tab/>
            </w:r>
          </w:p>
          <w:p>
            <w:pPr>
              <w:spacing w:line="276" w:lineRule="auto"/>
              <w:rPr>
                <w:sz w:val="22"/>
                <w:szCs w:val="22"/>
              </w:rPr>
            </w:pPr>
            <w:r>
              <w:rPr>
                <w:sz w:val="22"/>
                <w:szCs w:val="22"/>
                <w:lang w:val="vi-VN"/>
              </w:rPr>
              <w:t>- Lưu VT</w:t>
            </w:r>
            <w:r>
              <w:rPr>
                <w:sz w:val="22"/>
                <w:szCs w:val="22"/>
              </w:rPr>
              <w:t>, PKT xã.</w:t>
            </w:r>
          </w:p>
          <w:p>
            <w:pPr>
              <w:spacing w:line="276" w:lineRule="auto"/>
              <w:rPr>
                <w:sz w:val="28"/>
                <w:szCs w:val="28"/>
                <w:highlight w:val="yellow"/>
                <w:lang w:val="vi-VN"/>
              </w:rPr>
            </w:pPr>
          </w:p>
        </w:tc>
        <w:tc>
          <w:tcPr>
            <w:tcW w:w="4617" w:type="dxa"/>
          </w:tcPr>
          <w:p>
            <w:pPr>
              <w:jc w:val="center"/>
              <w:rPr>
                <w:b/>
                <w:sz w:val="28"/>
                <w:szCs w:val="28"/>
                <w:lang w:val="vi-VN"/>
              </w:rPr>
            </w:pPr>
            <w:r>
              <w:rPr>
                <w:b/>
                <w:sz w:val="28"/>
                <w:szCs w:val="28"/>
                <w:lang w:val="vi-VN"/>
              </w:rPr>
              <w:t>KT. CHỦ TỊCH</w:t>
            </w:r>
          </w:p>
          <w:p>
            <w:pPr>
              <w:jc w:val="center"/>
              <w:rPr>
                <w:b/>
                <w:sz w:val="28"/>
                <w:szCs w:val="28"/>
                <w:lang w:val="vi-VN"/>
              </w:rPr>
            </w:pPr>
            <w:r>
              <w:rPr>
                <w:b/>
                <w:sz w:val="28"/>
                <w:szCs w:val="28"/>
                <w:lang w:val="vi-VN"/>
              </w:rPr>
              <w:t>PHÓ CHỦ TỊCH</w:t>
            </w:r>
          </w:p>
          <w:p>
            <w:pPr>
              <w:spacing w:line="276" w:lineRule="auto"/>
              <w:jc w:val="center"/>
              <w:rPr>
                <w:b/>
                <w:sz w:val="28"/>
                <w:szCs w:val="28"/>
                <w:lang w:val="vi-VN"/>
              </w:rPr>
            </w:pPr>
          </w:p>
          <w:p>
            <w:pPr>
              <w:spacing w:line="276" w:lineRule="auto"/>
              <w:jc w:val="center"/>
              <w:rPr>
                <w:b/>
                <w:sz w:val="28"/>
                <w:szCs w:val="28"/>
                <w:lang w:val="vi-VN"/>
              </w:rPr>
            </w:pPr>
          </w:p>
          <w:p>
            <w:pPr>
              <w:spacing w:line="276" w:lineRule="auto"/>
              <w:jc w:val="center"/>
              <w:rPr>
                <w:b/>
                <w:sz w:val="28"/>
                <w:szCs w:val="28"/>
                <w:lang w:val="vi-VN"/>
              </w:rPr>
            </w:pPr>
          </w:p>
          <w:p>
            <w:pPr>
              <w:spacing w:line="276" w:lineRule="auto"/>
              <w:jc w:val="center"/>
              <w:rPr>
                <w:b/>
                <w:sz w:val="28"/>
                <w:szCs w:val="28"/>
                <w:lang w:val="vi-VN"/>
              </w:rPr>
            </w:pPr>
          </w:p>
          <w:p>
            <w:pPr>
              <w:spacing w:line="276" w:lineRule="auto"/>
              <w:jc w:val="center"/>
              <w:rPr>
                <w:b/>
                <w:sz w:val="28"/>
                <w:szCs w:val="28"/>
                <w:lang w:val="vi-VN"/>
              </w:rPr>
            </w:pPr>
            <w:r>
              <w:rPr>
                <w:b/>
                <w:sz w:val="28"/>
                <w:szCs w:val="28"/>
                <w:lang w:val="vi-VN"/>
              </w:rPr>
              <w:t>Nguyễn Văn Quang</w:t>
            </w:r>
          </w:p>
        </w:tc>
      </w:tr>
    </w:tbl>
    <w:p/>
    <w:p/>
    <w:p/>
    <w:p/>
    <w:p/>
    <w:p/>
    <w:p/>
    <w:p/>
    <w:p/>
    <w:p/>
    <w:p/>
    <w:p/>
    <w:p/>
    <w:p/>
    <w:p/>
    <w:p/>
    <w:p/>
    <w:p/>
    <w:p/>
    <w:p/>
    <w:p/>
    <w:p/>
    <w:p/>
    <w:p/>
    <w:p/>
    <w:p/>
    <w:p/>
    <w:p/>
    <w:p/>
    <w:p/>
    <w:p/>
    <w:p/>
    <w:p/>
    <w:p>
      <w:pPr>
        <w:sectPr>
          <w:pgSz w:w="11906" w:h="16838"/>
          <w:pgMar w:top="1134" w:right="1134" w:bottom="1134" w:left="1701" w:header="709" w:footer="709" w:gutter="0"/>
          <w:cols w:space="720"/>
        </w:sectPr>
      </w:pPr>
    </w:p>
    <w:p>
      <w:pPr>
        <w:shd w:val="clear" w:color="auto" w:fill="FFFFFF"/>
        <w:spacing w:line="234" w:lineRule="atLeast"/>
        <w:jc w:val="center"/>
        <w:rPr>
          <w:sz w:val="18"/>
          <w:szCs w:val="18"/>
        </w:rPr>
      </w:pPr>
      <w:r>
        <w:rPr>
          <w:b/>
          <w:bCs/>
          <w:sz w:val="18"/>
          <w:szCs w:val="18"/>
          <w:lang w:val="en-GB"/>
        </w:rPr>
        <w:lastRenderedPageBreak/>
        <w:t xml:space="preserve">                                                                                                                                 </w:t>
      </w:r>
      <w:bookmarkStart w:id="1" w:name="bookmark28"/>
      <w:r>
        <w:rPr>
          <w:b/>
          <w:bCs/>
          <w:sz w:val="18"/>
          <w:szCs w:val="18"/>
          <w:lang w:val="en-GB"/>
        </w:rPr>
        <w:t>Mẫu số 17. Danh sách công khai kết quả kiểm tra hồ sơ đăng ký, cấp Giấy chứng nhận</w:t>
      </w:r>
      <w:bookmarkEnd w:id="1"/>
    </w:p>
    <w:tbl>
      <w:tblPr>
        <w:tblW w:w="5000" w:type="pct"/>
        <w:tblCellSpacing w:w="0" w:type="dxa"/>
        <w:tblCellMar>
          <w:left w:w="0" w:type="dxa"/>
          <w:right w:w="0" w:type="dxa"/>
        </w:tblCellMar>
        <w:tblLook w:val="04A0" w:firstRow="1" w:lastRow="0" w:firstColumn="1" w:lastColumn="0" w:noHBand="0" w:noVBand="1"/>
      </w:tblPr>
      <w:tblGrid>
        <w:gridCol w:w="5446"/>
        <w:gridCol w:w="9124"/>
      </w:tblGrid>
      <w:tr>
        <w:trPr>
          <w:trHeight w:val="558"/>
          <w:tblCellSpacing w:w="0" w:type="dxa"/>
        </w:trPr>
        <w:tc>
          <w:tcPr>
            <w:tcW w:w="1869" w:type="pct"/>
            <w:tcMar>
              <w:top w:w="0" w:type="dxa"/>
              <w:left w:w="108" w:type="dxa"/>
              <w:bottom w:w="0" w:type="dxa"/>
              <w:right w:w="108" w:type="dxa"/>
            </w:tcMar>
            <w:hideMark/>
          </w:tcPr>
          <w:p>
            <w:pPr>
              <w:spacing w:line="234" w:lineRule="atLeast"/>
              <w:jc w:val="center"/>
              <w:rPr>
                <w:b/>
                <w:bCs/>
                <w:sz w:val="22"/>
                <w:szCs w:val="22"/>
                <w:lang w:val="en-GB"/>
              </w:rPr>
            </w:pPr>
            <w:bookmarkStart w:id="2" w:name="bookmark29"/>
            <w:r>
              <w:rPr>
                <w:b/>
                <w:bCs/>
                <w:sz w:val="22"/>
                <w:szCs w:val="22"/>
                <w:lang w:val="en-GB"/>
              </w:rPr>
              <w:t>ỦY BAN NHÂN DÂN</w:t>
            </w:r>
            <w:r>
              <w:rPr>
                <w:b/>
                <w:bCs/>
                <w:sz w:val="22"/>
                <w:szCs w:val="22"/>
                <w:lang w:val="en-GB"/>
              </w:rPr>
              <w:br/>
              <w:t>XÃ</w:t>
            </w:r>
            <w:bookmarkEnd w:id="2"/>
            <w:r>
              <w:rPr>
                <w:b/>
                <w:bCs/>
                <w:sz w:val="22"/>
                <w:szCs w:val="22"/>
                <w:lang w:val="en-GB"/>
              </w:rPr>
              <w:t xml:space="preserve"> XUÂN CẨM</w:t>
            </w:r>
            <w:r>
              <w:rPr>
                <w:sz w:val="22"/>
                <w:szCs w:val="22"/>
                <w:lang w:val="en-GB"/>
              </w:rPr>
              <w:t xml:space="preserve"> </w:t>
            </w:r>
            <w:r>
              <w:rPr>
                <w:sz w:val="22"/>
                <w:szCs w:val="22"/>
                <w:lang w:val="en-GB"/>
              </w:rPr>
              <w:br/>
            </w:r>
            <w:r>
              <w:rPr>
                <w:b/>
                <w:bCs/>
                <w:sz w:val="22"/>
                <w:szCs w:val="22"/>
                <w:lang w:val="en-GB"/>
              </w:rPr>
              <w:t>-------</w:t>
            </w:r>
          </w:p>
          <w:p>
            <w:pPr>
              <w:spacing w:line="234" w:lineRule="atLeast"/>
              <w:jc w:val="center"/>
              <w:rPr>
                <w:sz w:val="22"/>
                <w:szCs w:val="22"/>
              </w:rPr>
            </w:pPr>
            <w:r>
              <w:rPr>
                <w:sz w:val="22"/>
                <w:szCs w:val="22"/>
                <w:lang w:val="en-GB"/>
              </w:rPr>
              <w:t>CKHS-ĐKĐĐ</w:t>
            </w:r>
          </w:p>
        </w:tc>
        <w:tc>
          <w:tcPr>
            <w:tcW w:w="3131" w:type="pct"/>
            <w:tcMar>
              <w:top w:w="0" w:type="dxa"/>
              <w:left w:w="108" w:type="dxa"/>
              <w:bottom w:w="0" w:type="dxa"/>
              <w:right w:w="108" w:type="dxa"/>
            </w:tcMar>
            <w:hideMark/>
          </w:tcPr>
          <w:p>
            <w:pPr>
              <w:spacing w:before="120" w:after="120" w:line="234" w:lineRule="atLeast"/>
              <w:jc w:val="center"/>
              <w:rPr>
                <w:sz w:val="22"/>
                <w:szCs w:val="22"/>
              </w:rPr>
            </w:pPr>
            <w:r>
              <w:rPr>
                <w:b/>
                <w:bCs/>
                <w:sz w:val="22"/>
                <w:szCs w:val="22"/>
                <w:lang w:val="en-GB"/>
              </w:rPr>
              <w:t>CỘNG HÒA XÃ HỘI CHỦ NGHĨA VIỆT NAM</w:t>
            </w:r>
            <w:r>
              <w:rPr>
                <w:b/>
                <w:bCs/>
                <w:sz w:val="22"/>
                <w:szCs w:val="22"/>
                <w:lang w:val="en-GB"/>
              </w:rPr>
              <w:br/>
              <w:t>Độc lập - Tự do - Hạnh phúc</w:t>
            </w:r>
            <w:r>
              <w:rPr>
                <w:b/>
                <w:bCs/>
                <w:sz w:val="22"/>
                <w:szCs w:val="22"/>
                <w:lang w:val="en-GB"/>
              </w:rPr>
              <w:br/>
              <w:t>--------------</w:t>
            </w:r>
          </w:p>
        </w:tc>
      </w:tr>
    </w:tbl>
    <w:p>
      <w:pPr>
        <w:shd w:val="clear" w:color="auto" w:fill="FFFFFF"/>
        <w:spacing w:line="300" w:lineRule="exact"/>
        <w:jc w:val="center"/>
        <w:rPr>
          <w:sz w:val="26"/>
          <w:szCs w:val="26"/>
        </w:rPr>
      </w:pPr>
      <w:r>
        <w:rPr>
          <w:b/>
          <w:bCs/>
          <w:sz w:val="26"/>
          <w:szCs w:val="26"/>
          <w:lang w:val="en-GB"/>
        </w:rPr>
        <w:t>DANH SÁCH CÔNG KHAI</w:t>
      </w:r>
    </w:p>
    <w:p>
      <w:pPr>
        <w:shd w:val="clear" w:color="auto" w:fill="FFFFFF"/>
        <w:spacing w:line="300" w:lineRule="exact"/>
        <w:jc w:val="center"/>
        <w:rPr>
          <w:b/>
          <w:bCs/>
          <w:sz w:val="26"/>
          <w:szCs w:val="26"/>
          <w:lang w:val="en-GB"/>
        </w:rPr>
      </w:pPr>
      <w:r>
        <w:rPr>
          <w:b/>
          <w:bCs/>
          <w:sz w:val="26"/>
          <w:szCs w:val="26"/>
          <w:lang w:val="en-GB"/>
        </w:rPr>
        <w:t>Kết quả kiểm tra hồ sơ đăng ký, cấp Giấy chứng nhận</w:t>
      </w:r>
    </w:p>
    <w:p>
      <w:pPr>
        <w:shd w:val="clear" w:color="auto" w:fill="FFFFFF"/>
        <w:spacing w:line="300" w:lineRule="exact"/>
        <w:jc w:val="center"/>
        <w:rPr>
          <w:i/>
          <w:sz w:val="26"/>
          <w:szCs w:val="26"/>
          <w:lang w:val="en-GB"/>
        </w:rPr>
      </w:pPr>
      <w:r>
        <w:rPr>
          <w:i/>
          <w:sz w:val="26"/>
          <w:szCs w:val="26"/>
          <w:lang w:val="en-GB"/>
        </w:rPr>
        <w:t>(Kèm theo Thông báo số  ……. /TB-UBND ngày ……. /…… /2026 của Chủ tịch UBND xã Xuân Cẩm)</w:t>
      </w:r>
    </w:p>
    <w:p>
      <w:pPr>
        <w:shd w:val="clear" w:color="auto" w:fill="FFFFFF"/>
        <w:spacing w:line="300" w:lineRule="exact"/>
        <w:jc w:val="center"/>
        <w:rPr>
          <w:i/>
          <w:sz w:val="26"/>
          <w:szCs w:val="26"/>
          <w:lang w:val="en-GB"/>
        </w:rPr>
      </w:pPr>
    </w:p>
    <w:tbl>
      <w:tblPr>
        <w:tblStyle w:val="TableGrid"/>
        <w:tblW w:w="14542" w:type="dxa"/>
        <w:tblInd w:w="-289" w:type="dxa"/>
        <w:tblLayout w:type="fixed"/>
        <w:tblLook w:val="04A0" w:firstRow="1" w:lastRow="0" w:firstColumn="1" w:lastColumn="0" w:noHBand="0" w:noVBand="1"/>
      </w:tblPr>
      <w:tblGrid>
        <w:gridCol w:w="466"/>
        <w:gridCol w:w="1661"/>
        <w:gridCol w:w="851"/>
        <w:gridCol w:w="850"/>
        <w:gridCol w:w="709"/>
        <w:gridCol w:w="709"/>
        <w:gridCol w:w="850"/>
        <w:gridCol w:w="851"/>
        <w:gridCol w:w="3827"/>
        <w:gridCol w:w="1120"/>
        <w:gridCol w:w="804"/>
        <w:gridCol w:w="888"/>
        <w:gridCol w:w="956"/>
      </w:tblGrid>
      <w:tr>
        <w:trPr>
          <w:trHeight w:val="1322"/>
        </w:trPr>
        <w:tc>
          <w:tcPr>
            <w:tcW w:w="466" w:type="dxa"/>
            <w:tcBorders>
              <w:top w:val="single" w:sz="4" w:space="0" w:color="auto"/>
              <w:left w:val="single" w:sz="4" w:space="0" w:color="auto"/>
              <w:bottom w:val="single" w:sz="4" w:space="0" w:color="auto"/>
              <w:right w:val="single" w:sz="4" w:space="0" w:color="auto"/>
            </w:tcBorders>
            <w:vAlign w:val="center"/>
            <w:hideMark/>
          </w:tcPr>
          <w:p>
            <w:pPr>
              <w:spacing w:before="120" w:after="120" w:line="234" w:lineRule="atLeast"/>
              <w:jc w:val="center"/>
              <w:rPr>
                <w:sz w:val="18"/>
                <w:szCs w:val="18"/>
              </w:rPr>
            </w:pPr>
            <w:r>
              <w:rPr>
                <w:b/>
                <w:bCs/>
                <w:sz w:val="18"/>
                <w:szCs w:val="18"/>
              </w:rPr>
              <w:t>S</w:t>
            </w:r>
            <w:r>
              <w:rPr>
                <w:b/>
                <w:bCs/>
                <w:sz w:val="18"/>
                <w:szCs w:val="18"/>
                <w:lang w:val="en-GB"/>
              </w:rPr>
              <w:t>ố TT</w:t>
            </w:r>
          </w:p>
        </w:tc>
        <w:tc>
          <w:tcPr>
            <w:tcW w:w="1661" w:type="dxa"/>
            <w:tcBorders>
              <w:top w:val="single" w:sz="4" w:space="0" w:color="auto"/>
              <w:left w:val="single" w:sz="4" w:space="0" w:color="auto"/>
              <w:bottom w:val="single" w:sz="4" w:space="0" w:color="auto"/>
              <w:right w:val="single" w:sz="4" w:space="0" w:color="auto"/>
            </w:tcBorders>
            <w:vAlign w:val="center"/>
            <w:hideMark/>
          </w:tcPr>
          <w:p>
            <w:pPr>
              <w:spacing w:before="120" w:after="120" w:line="234" w:lineRule="atLeast"/>
              <w:jc w:val="center"/>
              <w:rPr>
                <w:sz w:val="18"/>
                <w:szCs w:val="18"/>
              </w:rPr>
            </w:pPr>
            <w:r>
              <w:rPr>
                <w:b/>
                <w:bCs/>
                <w:sz w:val="18"/>
                <w:szCs w:val="18"/>
                <w:lang w:val="en-GB"/>
              </w:rPr>
              <w:t>T</w:t>
            </w:r>
            <w:r>
              <w:rPr>
                <w:b/>
                <w:bCs/>
                <w:sz w:val="18"/>
                <w:szCs w:val="18"/>
              </w:rPr>
              <w:t>ê</w:t>
            </w:r>
            <w:r>
              <w:rPr>
                <w:b/>
                <w:bCs/>
                <w:sz w:val="18"/>
                <w:szCs w:val="18"/>
                <w:lang w:val="en-GB"/>
              </w:rPr>
              <w:t>n người sử dụng đất, chủ sở hữu tài s</w:t>
            </w:r>
            <w:r>
              <w:rPr>
                <w:b/>
                <w:bCs/>
                <w:sz w:val="18"/>
                <w:szCs w:val="18"/>
              </w:rPr>
              <w:t>ả</w:t>
            </w:r>
            <w:r>
              <w:rPr>
                <w:b/>
                <w:bCs/>
                <w:sz w:val="18"/>
                <w:szCs w:val="18"/>
                <w:lang w:val="en-GB"/>
              </w:rPr>
              <w:t>n gắn liền với đất</w:t>
            </w:r>
          </w:p>
        </w:tc>
        <w:tc>
          <w:tcPr>
            <w:tcW w:w="851" w:type="dxa"/>
            <w:tcBorders>
              <w:top w:val="single" w:sz="4" w:space="0" w:color="auto"/>
              <w:left w:val="single" w:sz="4" w:space="0" w:color="auto"/>
              <w:bottom w:val="single" w:sz="4" w:space="0" w:color="auto"/>
              <w:right w:val="single" w:sz="4" w:space="0" w:color="auto"/>
            </w:tcBorders>
            <w:vAlign w:val="center"/>
            <w:hideMark/>
          </w:tcPr>
          <w:p>
            <w:pPr>
              <w:spacing w:before="120" w:after="120" w:line="234" w:lineRule="atLeast"/>
              <w:jc w:val="center"/>
              <w:rPr>
                <w:sz w:val="18"/>
                <w:szCs w:val="18"/>
              </w:rPr>
            </w:pPr>
            <w:r>
              <w:rPr>
                <w:b/>
                <w:bCs/>
                <w:sz w:val="18"/>
                <w:szCs w:val="18"/>
                <w:lang w:val="en-GB"/>
              </w:rPr>
              <w:t>Địa chỉ thường trú (thôn)</w:t>
            </w:r>
          </w:p>
        </w:tc>
        <w:tc>
          <w:tcPr>
            <w:tcW w:w="850" w:type="dxa"/>
            <w:tcBorders>
              <w:top w:val="single" w:sz="4" w:space="0" w:color="auto"/>
              <w:left w:val="single" w:sz="4" w:space="0" w:color="auto"/>
              <w:bottom w:val="single" w:sz="4" w:space="0" w:color="auto"/>
              <w:right w:val="single" w:sz="4" w:space="0" w:color="auto"/>
            </w:tcBorders>
            <w:vAlign w:val="center"/>
            <w:hideMark/>
          </w:tcPr>
          <w:p>
            <w:pPr>
              <w:spacing w:before="120" w:after="120" w:line="234" w:lineRule="atLeast"/>
              <w:jc w:val="center"/>
              <w:rPr>
                <w:sz w:val="18"/>
                <w:szCs w:val="18"/>
              </w:rPr>
            </w:pPr>
            <w:r>
              <w:rPr>
                <w:b/>
                <w:bCs/>
                <w:sz w:val="18"/>
                <w:szCs w:val="18"/>
                <w:lang w:val="en-GB"/>
              </w:rPr>
              <w:t>Địa ch</w:t>
            </w:r>
            <w:r>
              <w:rPr>
                <w:b/>
                <w:bCs/>
                <w:sz w:val="18"/>
                <w:szCs w:val="18"/>
              </w:rPr>
              <w:t>ỉ</w:t>
            </w:r>
            <w:r>
              <w:rPr>
                <w:b/>
                <w:bCs/>
                <w:sz w:val="18"/>
                <w:szCs w:val="18"/>
                <w:lang w:val="en-GB"/>
              </w:rPr>
              <w:t> th</w:t>
            </w:r>
            <w:r>
              <w:rPr>
                <w:b/>
                <w:bCs/>
                <w:sz w:val="18"/>
                <w:szCs w:val="18"/>
              </w:rPr>
              <w:t>ử</w:t>
            </w:r>
            <w:r>
              <w:rPr>
                <w:b/>
                <w:bCs/>
                <w:sz w:val="18"/>
                <w:szCs w:val="18"/>
                <w:lang w:val="en-GB"/>
              </w:rPr>
              <w:t>a đất (thôn)</w:t>
            </w:r>
          </w:p>
        </w:tc>
        <w:tc>
          <w:tcPr>
            <w:tcW w:w="709" w:type="dxa"/>
            <w:tcBorders>
              <w:top w:val="single" w:sz="4" w:space="0" w:color="auto"/>
              <w:left w:val="single" w:sz="4" w:space="0" w:color="auto"/>
              <w:bottom w:val="single" w:sz="4" w:space="0" w:color="auto"/>
              <w:right w:val="single" w:sz="4" w:space="0" w:color="auto"/>
            </w:tcBorders>
            <w:vAlign w:val="center"/>
            <w:hideMark/>
          </w:tcPr>
          <w:p>
            <w:pPr>
              <w:spacing w:before="120" w:after="120" w:line="234" w:lineRule="atLeast"/>
              <w:jc w:val="center"/>
              <w:rPr>
                <w:sz w:val="18"/>
                <w:szCs w:val="18"/>
              </w:rPr>
            </w:pPr>
            <w:r>
              <w:rPr>
                <w:b/>
                <w:bCs/>
                <w:sz w:val="18"/>
                <w:szCs w:val="18"/>
                <w:lang w:val="en-GB"/>
              </w:rPr>
              <w:t>Tờ b</w:t>
            </w:r>
            <w:r>
              <w:rPr>
                <w:b/>
                <w:bCs/>
                <w:sz w:val="18"/>
                <w:szCs w:val="18"/>
              </w:rPr>
              <w:t>ả</w:t>
            </w:r>
            <w:r>
              <w:rPr>
                <w:b/>
                <w:bCs/>
                <w:sz w:val="18"/>
                <w:szCs w:val="18"/>
                <w:lang w:val="en-GB"/>
              </w:rPr>
              <w:t>n đ</w:t>
            </w:r>
            <w:r>
              <w:rPr>
                <w:b/>
                <w:bCs/>
                <w:sz w:val="18"/>
                <w:szCs w:val="18"/>
              </w:rPr>
              <w:t>ồ</w:t>
            </w:r>
            <w:r>
              <w:rPr>
                <w:b/>
                <w:bCs/>
                <w:sz w:val="18"/>
                <w:szCs w:val="18"/>
                <w:lang w:val="en-GB"/>
              </w:rPr>
              <w:t> số</w:t>
            </w:r>
          </w:p>
        </w:tc>
        <w:tc>
          <w:tcPr>
            <w:tcW w:w="709" w:type="dxa"/>
            <w:tcBorders>
              <w:top w:val="single" w:sz="4" w:space="0" w:color="auto"/>
              <w:left w:val="single" w:sz="4" w:space="0" w:color="auto"/>
              <w:bottom w:val="single" w:sz="4" w:space="0" w:color="auto"/>
              <w:right w:val="single" w:sz="4" w:space="0" w:color="auto"/>
            </w:tcBorders>
            <w:vAlign w:val="center"/>
            <w:hideMark/>
          </w:tcPr>
          <w:p>
            <w:pPr>
              <w:spacing w:before="120" w:after="120" w:line="234" w:lineRule="atLeast"/>
              <w:jc w:val="center"/>
              <w:rPr>
                <w:sz w:val="18"/>
                <w:szCs w:val="18"/>
              </w:rPr>
            </w:pPr>
            <w:r>
              <w:rPr>
                <w:b/>
                <w:bCs/>
                <w:sz w:val="18"/>
                <w:szCs w:val="18"/>
                <w:lang w:val="en-GB"/>
              </w:rPr>
              <w:t>Th</w:t>
            </w:r>
            <w:r>
              <w:rPr>
                <w:b/>
                <w:bCs/>
                <w:sz w:val="18"/>
                <w:szCs w:val="18"/>
              </w:rPr>
              <w:t>ử</w:t>
            </w:r>
            <w:r>
              <w:rPr>
                <w:b/>
                <w:bCs/>
                <w:sz w:val="18"/>
                <w:szCs w:val="18"/>
                <w:lang w:val="en-GB"/>
              </w:rPr>
              <w:t>a đất s</w:t>
            </w:r>
            <w:r>
              <w:rPr>
                <w:b/>
                <w:bCs/>
                <w:sz w:val="18"/>
                <w:szCs w:val="18"/>
              </w:rPr>
              <w:t>ố</w:t>
            </w:r>
          </w:p>
        </w:tc>
        <w:tc>
          <w:tcPr>
            <w:tcW w:w="850" w:type="dxa"/>
            <w:tcBorders>
              <w:top w:val="single" w:sz="4" w:space="0" w:color="auto"/>
              <w:left w:val="single" w:sz="4" w:space="0" w:color="auto"/>
              <w:bottom w:val="single" w:sz="4" w:space="0" w:color="auto"/>
              <w:right w:val="single" w:sz="4" w:space="0" w:color="auto"/>
            </w:tcBorders>
            <w:vAlign w:val="center"/>
            <w:hideMark/>
          </w:tcPr>
          <w:p>
            <w:pPr>
              <w:spacing w:before="120" w:after="120" w:line="234" w:lineRule="atLeast"/>
              <w:jc w:val="center"/>
              <w:rPr>
                <w:sz w:val="18"/>
                <w:szCs w:val="18"/>
              </w:rPr>
            </w:pPr>
            <w:r>
              <w:rPr>
                <w:b/>
                <w:bCs/>
                <w:sz w:val="18"/>
                <w:szCs w:val="18"/>
                <w:lang w:val="en-GB"/>
              </w:rPr>
              <w:t>Diện tích đất (m</w:t>
            </w:r>
            <w:r>
              <w:rPr>
                <w:b/>
                <w:bCs/>
                <w:sz w:val="18"/>
                <w:szCs w:val="18"/>
                <w:vertAlign w:val="superscript"/>
                <w:lang w:val="en-GB"/>
              </w:rPr>
              <w:t>2</w:t>
            </w:r>
            <w:r>
              <w:rPr>
                <w:b/>
                <w:bCs/>
                <w:sz w:val="18"/>
                <w:szCs w:val="18"/>
                <w:lang w:val="en-GB"/>
              </w:rPr>
              <w:t>)</w:t>
            </w:r>
          </w:p>
        </w:tc>
        <w:tc>
          <w:tcPr>
            <w:tcW w:w="851" w:type="dxa"/>
            <w:tcBorders>
              <w:top w:val="single" w:sz="4" w:space="0" w:color="auto"/>
              <w:left w:val="single" w:sz="4" w:space="0" w:color="auto"/>
              <w:bottom w:val="single" w:sz="4" w:space="0" w:color="auto"/>
              <w:right w:val="single" w:sz="4" w:space="0" w:color="auto"/>
            </w:tcBorders>
            <w:vAlign w:val="center"/>
            <w:hideMark/>
          </w:tcPr>
          <w:p>
            <w:pPr>
              <w:spacing w:before="120" w:after="120" w:line="234" w:lineRule="atLeast"/>
              <w:jc w:val="center"/>
              <w:rPr>
                <w:sz w:val="18"/>
                <w:szCs w:val="18"/>
              </w:rPr>
            </w:pPr>
            <w:r>
              <w:rPr>
                <w:b/>
                <w:bCs/>
                <w:sz w:val="18"/>
                <w:szCs w:val="18"/>
                <w:lang w:val="en-GB"/>
              </w:rPr>
              <w:t>Thời điểm sử dụng đất</w:t>
            </w:r>
          </w:p>
        </w:tc>
        <w:tc>
          <w:tcPr>
            <w:tcW w:w="3827" w:type="dxa"/>
            <w:tcBorders>
              <w:top w:val="single" w:sz="4" w:space="0" w:color="auto"/>
              <w:left w:val="single" w:sz="4" w:space="0" w:color="auto"/>
              <w:bottom w:val="single" w:sz="4" w:space="0" w:color="auto"/>
              <w:right w:val="single" w:sz="4" w:space="0" w:color="auto"/>
            </w:tcBorders>
            <w:vAlign w:val="center"/>
            <w:hideMark/>
          </w:tcPr>
          <w:p>
            <w:pPr>
              <w:spacing w:before="120" w:after="120" w:line="234" w:lineRule="atLeast"/>
              <w:jc w:val="center"/>
              <w:rPr>
                <w:sz w:val="18"/>
                <w:szCs w:val="18"/>
              </w:rPr>
            </w:pPr>
            <w:r>
              <w:rPr>
                <w:b/>
                <w:bCs/>
                <w:sz w:val="18"/>
                <w:szCs w:val="18"/>
                <w:lang w:val="en-GB"/>
              </w:rPr>
              <w:t>Nguồn gốc sử dụng đất</w:t>
            </w:r>
          </w:p>
        </w:tc>
        <w:tc>
          <w:tcPr>
            <w:tcW w:w="1120" w:type="dxa"/>
            <w:tcBorders>
              <w:top w:val="single" w:sz="4" w:space="0" w:color="auto"/>
              <w:left w:val="single" w:sz="4" w:space="0" w:color="auto"/>
              <w:bottom w:val="single" w:sz="4" w:space="0" w:color="auto"/>
              <w:right w:val="single" w:sz="4" w:space="0" w:color="auto"/>
            </w:tcBorders>
            <w:vAlign w:val="center"/>
            <w:hideMark/>
          </w:tcPr>
          <w:p>
            <w:pPr>
              <w:spacing w:before="120" w:after="120" w:line="234" w:lineRule="atLeast"/>
              <w:jc w:val="center"/>
              <w:rPr>
                <w:sz w:val="18"/>
                <w:szCs w:val="18"/>
              </w:rPr>
            </w:pPr>
            <w:r>
              <w:rPr>
                <w:b/>
                <w:bCs/>
                <w:sz w:val="18"/>
                <w:szCs w:val="18"/>
                <w:lang w:val="en-GB"/>
              </w:rPr>
              <w:t>Hiện trạng sử dụng đất, tài sản gắn liền với đất</w:t>
            </w:r>
          </w:p>
        </w:tc>
        <w:tc>
          <w:tcPr>
            <w:tcW w:w="804" w:type="dxa"/>
            <w:tcBorders>
              <w:top w:val="single" w:sz="4" w:space="0" w:color="auto"/>
              <w:left w:val="single" w:sz="4" w:space="0" w:color="auto"/>
              <w:bottom w:val="single" w:sz="4" w:space="0" w:color="auto"/>
              <w:right w:val="single" w:sz="4" w:space="0" w:color="auto"/>
            </w:tcBorders>
            <w:vAlign w:val="center"/>
            <w:hideMark/>
          </w:tcPr>
          <w:p>
            <w:pPr>
              <w:spacing w:before="120" w:after="120" w:line="234" w:lineRule="atLeast"/>
              <w:jc w:val="center"/>
              <w:rPr>
                <w:sz w:val="18"/>
                <w:szCs w:val="18"/>
              </w:rPr>
            </w:pPr>
            <w:r>
              <w:rPr>
                <w:b/>
                <w:bCs/>
                <w:sz w:val="18"/>
                <w:szCs w:val="18"/>
                <w:lang w:val="en-GB"/>
              </w:rPr>
              <w:t>Thời điểm tạo lập tài sản gắn liền với đất</w:t>
            </w:r>
          </w:p>
        </w:tc>
        <w:tc>
          <w:tcPr>
            <w:tcW w:w="888" w:type="dxa"/>
            <w:tcBorders>
              <w:top w:val="single" w:sz="4" w:space="0" w:color="auto"/>
              <w:left w:val="single" w:sz="4" w:space="0" w:color="auto"/>
              <w:bottom w:val="single" w:sz="4" w:space="0" w:color="auto"/>
              <w:right w:val="single" w:sz="4" w:space="0" w:color="auto"/>
            </w:tcBorders>
            <w:vAlign w:val="center"/>
            <w:hideMark/>
          </w:tcPr>
          <w:p>
            <w:pPr>
              <w:spacing w:before="120" w:after="120" w:line="234" w:lineRule="atLeast"/>
              <w:jc w:val="center"/>
              <w:rPr>
                <w:sz w:val="18"/>
                <w:szCs w:val="18"/>
              </w:rPr>
            </w:pPr>
            <w:r>
              <w:rPr>
                <w:b/>
                <w:bCs/>
                <w:sz w:val="18"/>
                <w:szCs w:val="18"/>
                <w:lang w:val="en-GB"/>
              </w:rPr>
              <w:t>T</w:t>
            </w:r>
            <w:r>
              <w:rPr>
                <w:b/>
                <w:bCs/>
                <w:sz w:val="18"/>
                <w:szCs w:val="18"/>
              </w:rPr>
              <w:t>ì</w:t>
            </w:r>
            <w:r>
              <w:rPr>
                <w:b/>
                <w:bCs/>
                <w:sz w:val="18"/>
                <w:szCs w:val="18"/>
                <w:lang w:val="en-GB"/>
              </w:rPr>
              <w:t>nh trạng tranh chấp</w:t>
            </w:r>
          </w:p>
        </w:tc>
        <w:tc>
          <w:tcPr>
            <w:tcW w:w="956" w:type="dxa"/>
            <w:tcBorders>
              <w:top w:val="single" w:sz="4" w:space="0" w:color="auto"/>
              <w:left w:val="single" w:sz="4" w:space="0" w:color="auto"/>
              <w:bottom w:val="single" w:sz="4" w:space="0" w:color="auto"/>
              <w:right w:val="single" w:sz="4" w:space="0" w:color="auto"/>
            </w:tcBorders>
            <w:vAlign w:val="center"/>
            <w:hideMark/>
          </w:tcPr>
          <w:p>
            <w:pPr>
              <w:spacing w:before="120" w:after="120" w:line="234" w:lineRule="atLeast"/>
              <w:jc w:val="center"/>
              <w:rPr>
                <w:sz w:val="18"/>
                <w:szCs w:val="18"/>
              </w:rPr>
            </w:pPr>
            <w:r>
              <w:rPr>
                <w:b/>
                <w:bCs/>
                <w:sz w:val="18"/>
                <w:szCs w:val="18"/>
                <w:lang w:val="en-GB"/>
              </w:rPr>
              <w:t>Sự phù hợp với quy hoạch</w:t>
            </w:r>
          </w:p>
        </w:tc>
      </w:tr>
      <w:tr>
        <w:trPr>
          <w:trHeight w:val="1984"/>
        </w:trPr>
        <w:tc>
          <w:tcPr>
            <w:tcW w:w="466" w:type="dxa"/>
            <w:tcBorders>
              <w:top w:val="single" w:sz="4" w:space="0" w:color="auto"/>
              <w:left w:val="single" w:sz="4" w:space="0" w:color="auto"/>
              <w:bottom w:val="single" w:sz="4" w:space="0" w:color="auto"/>
              <w:right w:val="single" w:sz="4" w:space="0" w:color="auto"/>
            </w:tcBorders>
            <w:vAlign w:val="center"/>
          </w:tcPr>
          <w:p>
            <w:pPr>
              <w:spacing w:before="120" w:after="120" w:line="234" w:lineRule="atLeast"/>
              <w:jc w:val="center"/>
              <w:rPr>
                <w:lang w:val="en-US"/>
              </w:rPr>
            </w:pPr>
            <w:r>
              <w:rPr>
                <w:lang w:val="en-US"/>
              </w:rPr>
              <w:t>1</w:t>
            </w:r>
          </w:p>
        </w:tc>
        <w:tc>
          <w:tcPr>
            <w:tcW w:w="1661" w:type="dxa"/>
            <w:tcBorders>
              <w:top w:val="single" w:sz="4" w:space="0" w:color="auto"/>
              <w:left w:val="single" w:sz="4" w:space="0" w:color="auto"/>
              <w:bottom w:val="single" w:sz="4" w:space="0" w:color="auto"/>
              <w:right w:val="single" w:sz="4" w:space="0" w:color="auto"/>
            </w:tcBorders>
            <w:vAlign w:val="center"/>
          </w:tcPr>
          <w:p>
            <w:pPr>
              <w:spacing w:before="120" w:after="120" w:line="234" w:lineRule="atLeast"/>
              <w:jc w:val="center"/>
              <w:rPr>
                <w:lang w:val="en-US"/>
              </w:rPr>
            </w:pPr>
            <w:r>
              <w:rPr>
                <w:lang w:val="en-US"/>
              </w:rPr>
              <w:t>Ông Nguyễn Cao Kỳ, bà Phùng Thị Mai</w:t>
            </w:r>
          </w:p>
        </w:tc>
        <w:tc>
          <w:tcPr>
            <w:tcW w:w="851" w:type="dxa"/>
            <w:tcBorders>
              <w:top w:val="single" w:sz="4" w:space="0" w:color="auto"/>
              <w:left w:val="single" w:sz="4" w:space="0" w:color="auto"/>
              <w:bottom w:val="single" w:sz="4" w:space="0" w:color="auto"/>
              <w:right w:val="single" w:sz="4" w:space="0" w:color="auto"/>
            </w:tcBorders>
            <w:vAlign w:val="center"/>
          </w:tcPr>
          <w:p>
            <w:pPr>
              <w:spacing w:before="120" w:after="120" w:line="234" w:lineRule="atLeast"/>
              <w:jc w:val="center"/>
              <w:rPr>
                <w:lang w:val="en-US"/>
              </w:rPr>
            </w:pPr>
            <w:r>
              <w:rPr>
                <w:lang w:val="en-US"/>
              </w:rPr>
              <w:t>Trung Tâm</w:t>
            </w:r>
          </w:p>
        </w:tc>
        <w:tc>
          <w:tcPr>
            <w:tcW w:w="850" w:type="dxa"/>
            <w:tcBorders>
              <w:top w:val="single" w:sz="4" w:space="0" w:color="auto"/>
              <w:left w:val="single" w:sz="4" w:space="0" w:color="auto"/>
              <w:bottom w:val="single" w:sz="4" w:space="0" w:color="auto"/>
              <w:right w:val="single" w:sz="4" w:space="0" w:color="auto"/>
            </w:tcBorders>
            <w:vAlign w:val="center"/>
          </w:tcPr>
          <w:p>
            <w:pPr>
              <w:spacing w:before="120" w:after="120" w:line="234" w:lineRule="atLeast"/>
              <w:jc w:val="center"/>
              <w:rPr>
                <w:lang w:val="en-US"/>
              </w:rPr>
            </w:pPr>
            <w:r>
              <w:rPr>
                <w:lang w:val="en-US"/>
              </w:rPr>
              <w:t>Trung Tâm</w:t>
            </w:r>
          </w:p>
        </w:tc>
        <w:tc>
          <w:tcPr>
            <w:tcW w:w="709" w:type="dxa"/>
            <w:tcBorders>
              <w:top w:val="single" w:sz="4" w:space="0" w:color="auto"/>
              <w:left w:val="single" w:sz="4" w:space="0" w:color="auto"/>
              <w:bottom w:val="single" w:sz="4" w:space="0" w:color="auto"/>
              <w:right w:val="single" w:sz="4" w:space="0" w:color="auto"/>
            </w:tcBorders>
            <w:vAlign w:val="center"/>
          </w:tcPr>
          <w:p>
            <w:pPr>
              <w:spacing w:before="120" w:after="120" w:line="234" w:lineRule="atLeast"/>
              <w:jc w:val="center"/>
              <w:rPr>
                <w:lang w:val="en-US"/>
              </w:rPr>
            </w:pPr>
            <w:r>
              <w:rPr>
                <w:lang w:val="en-US"/>
              </w:rPr>
              <w:t>78</w:t>
            </w:r>
          </w:p>
        </w:tc>
        <w:tc>
          <w:tcPr>
            <w:tcW w:w="709" w:type="dxa"/>
            <w:tcBorders>
              <w:top w:val="single" w:sz="4" w:space="0" w:color="auto"/>
              <w:left w:val="single" w:sz="4" w:space="0" w:color="auto"/>
              <w:bottom w:val="single" w:sz="4" w:space="0" w:color="auto"/>
              <w:right w:val="single" w:sz="4" w:space="0" w:color="auto"/>
            </w:tcBorders>
            <w:vAlign w:val="center"/>
          </w:tcPr>
          <w:p>
            <w:pPr>
              <w:spacing w:before="120" w:after="120" w:line="234" w:lineRule="atLeast"/>
              <w:jc w:val="center"/>
              <w:rPr>
                <w:lang w:val="en-US"/>
              </w:rPr>
            </w:pPr>
            <w:r>
              <w:rPr>
                <w:lang w:val="en-US"/>
              </w:rPr>
              <w:t>347</w:t>
            </w:r>
          </w:p>
        </w:tc>
        <w:tc>
          <w:tcPr>
            <w:tcW w:w="850" w:type="dxa"/>
            <w:tcBorders>
              <w:top w:val="single" w:sz="4" w:space="0" w:color="auto"/>
              <w:left w:val="single" w:sz="4" w:space="0" w:color="auto"/>
              <w:bottom w:val="single" w:sz="4" w:space="0" w:color="auto"/>
              <w:right w:val="single" w:sz="4" w:space="0" w:color="auto"/>
            </w:tcBorders>
            <w:vAlign w:val="center"/>
          </w:tcPr>
          <w:p>
            <w:pPr>
              <w:spacing w:before="120" w:after="120" w:line="234" w:lineRule="atLeast"/>
              <w:jc w:val="center"/>
              <w:rPr>
                <w:lang w:val="en-US"/>
              </w:rPr>
            </w:pPr>
            <w:r>
              <w:rPr>
                <w:lang w:val="en-US"/>
              </w:rPr>
              <w:t>375.2</w:t>
            </w:r>
          </w:p>
        </w:tc>
        <w:tc>
          <w:tcPr>
            <w:tcW w:w="851" w:type="dxa"/>
            <w:tcBorders>
              <w:top w:val="single" w:sz="4" w:space="0" w:color="auto"/>
              <w:left w:val="single" w:sz="4" w:space="0" w:color="auto"/>
              <w:bottom w:val="single" w:sz="4" w:space="0" w:color="auto"/>
              <w:right w:val="single" w:sz="4" w:space="0" w:color="auto"/>
            </w:tcBorders>
            <w:vAlign w:val="center"/>
          </w:tcPr>
          <w:p>
            <w:pPr>
              <w:spacing w:before="120" w:after="120" w:line="234" w:lineRule="atLeast"/>
              <w:jc w:val="center"/>
              <w:rPr>
                <w:lang w:val="en-US"/>
              </w:rPr>
            </w:pPr>
            <w:r>
              <w:rPr>
                <w:lang w:val="en-US"/>
              </w:rPr>
              <w:t>Năm 1990</w:t>
            </w:r>
          </w:p>
        </w:tc>
        <w:tc>
          <w:tcPr>
            <w:tcW w:w="3827" w:type="dxa"/>
            <w:tcBorders>
              <w:top w:val="single" w:sz="4" w:space="0" w:color="auto"/>
              <w:left w:val="single" w:sz="4" w:space="0" w:color="auto"/>
              <w:bottom w:val="single" w:sz="4" w:space="0" w:color="auto"/>
              <w:right w:val="single" w:sz="4" w:space="0" w:color="auto"/>
            </w:tcBorders>
            <w:vAlign w:val="center"/>
          </w:tcPr>
          <w:p>
            <w:pPr>
              <w:spacing w:line="280" w:lineRule="exact"/>
              <w:rPr>
                <w:lang w:val="en-US"/>
              </w:rPr>
            </w:pPr>
            <w:r>
              <w:rPr>
                <w:lang w:val="en-US"/>
              </w:rPr>
              <w:t>Năm 1990, ông Nguyễn Cao Kỳ, bà Phùng Thị Mai tự khai phá cải tạo xây dựng nhà ở năm 1990. Đến ngày 30/10/1993, được UBND xã Bắc Lý hợp thức 240,0 m</w:t>
            </w:r>
            <w:r>
              <w:rPr>
                <w:vertAlign w:val="superscript"/>
                <w:lang w:val="en-US"/>
              </w:rPr>
              <w:t xml:space="preserve">2 </w:t>
            </w:r>
            <w:r>
              <w:rPr>
                <w:lang w:val="en-US"/>
              </w:rPr>
              <w:t>đất ở với số tiền là 240.000 đồng (bằng chữ: Hai trăm bốn mươi nghìn đồng). Ông Kỳ, bà Mai sử dụng ổn định để ở từ năm 1990 đến nay.</w:t>
            </w:r>
          </w:p>
        </w:tc>
        <w:tc>
          <w:tcPr>
            <w:tcW w:w="1120" w:type="dxa"/>
            <w:tcBorders>
              <w:top w:val="single" w:sz="4" w:space="0" w:color="auto"/>
              <w:left w:val="single" w:sz="4" w:space="0" w:color="auto"/>
              <w:bottom w:val="single" w:sz="4" w:space="0" w:color="auto"/>
              <w:right w:val="single" w:sz="4" w:space="0" w:color="auto"/>
            </w:tcBorders>
            <w:vAlign w:val="center"/>
          </w:tcPr>
          <w:p>
            <w:pPr>
              <w:spacing w:before="120" w:after="120" w:line="234" w:lineRule="atLeast"/>
              <w:rPr>
                <w:lang w:val="en-US"/>
              </w:rPr>
            </w:pPr>
            <w:r>
              <w:rPr>
                <w:lang w:val="en-US"/>
              </w:rPr>
              <w:t>Công trình nhà ở kiên cố</w:t>
            </w:r>
          </w:p>
        </w:tc>
        <w:tc>
          <w:tcPr>
            <w:tcW w:w="804" w:type="dxa"/>
            <w:tcBorders>
              <w:top w:val="single" w:sz="4" w:space="0" w:color="auto"/>
              <w:left w:val="single" w:sz="4" w:space="0" w:color="auto"/>
              <w:bottom w:val="single" w:sz="4" w:space="0" w:color="auto"/>
              <w:right w:val="single" w:sz="4" w:space="0" w:color="auto"/>
            </w:tcBorders>
            <w:vAlign w:val="center"/>
          </w:tcPr>
          <w:p>
            <w:pPr>
              <w:spacing w:before="120" w:after="120" w:line="234" w:lineRule="atLeast"/>
              <w:jc w:val="center"/>
              <w:rPr>
                <w:lang w:val="en-US"/>
              </w:rPr>
            </w:pPr>
            <w:r>
              <w:rPr>
                <w:lang w:val="en-US"/>
              </w:rPr>
              <w:t>Xây nhà năm 1990</w:t>
            </w:r>
          </w:p>
        </w:tc>
        <w:tc>
          <w:tcPr>
            <w:tcW w:w="888" w:type="dxa"/>
            <w:tcBorders>
              <w:top w:val="single" w:sz="4" w:space="0" w:color="auto"/>
              <w:left w:val="single" w:sz="4" w:space="0" w:color="auto"/>
              <w:bottom w:val="single" w:sz="4" w:space="0" w:color="auto"/>
              <w:right w:val="single" w:sz="4" w:space="0" w:color="auto"/>
            </w:tcBorders>
            <w:vAlign w:val="center"/>
          </w:tcPr>
          <w:p>
            <w:pPr>
              <w:spacing w:before="120" w:after="120" w:line="234" w:lineRule="atLeast"/>
              <w:jc w:val="center"/>
              <w:rPr>
                <w:lang w:val="en-US"/>
              </w:rPr>
            </w:pPr>
            <w:r>
              <w:rPr>
                <w:lang w:val="en-US"/>
              </w:rPr>
              <w:t>Sử dụng ổn định không tranh chấp</w:t>
            </w:r>
          </w:p>
        </w:tc>
        <w:tc>
          <w:tcPr>
            <w:tcW w:w="956" w:type="dxa"/>
            <w:tcBorders>
              <w:top w:val="single" w:sz="4" w:space="0" w:color="auto"/>
              <w:left w:val="single" w:sz="4" w:space="0" w:color="auto"/>
              <w:bottom w:val="single" w:sz="4" w:space="0" w:color="auto"/>
              <w:right w:val="single" w:sz="4" w:space="0" w:color="auto"/>
            </w:tcBorders>
            <w:vAlign w:val="center"/>
          </w:tcPr>
          <w:p>
            <w:pPr>
              <w:spacing w:before="120" w:after="120" w:line="234" w:lineRule="atLeast"/>
              <w:jc w:val="center"/>
              <w:rPr>
                <w:lang w:val="en-US"/>
              </w:rPr>
            </w:pPr>
            <w:r>
              <w:rPr>
                <w:lang w:val="en-US"/>
              </w:rPr>
              <w:t>Phù hợp quy hoạch</w:t>
            </w:r>
          </w:p>
        </w:tc>
      </w:tr>
    </w:tbl>
    <w:p>
      <w:pPr>
        <w:jc w:val="center"/>
      </w:pPr>
    </w:p>
    <w:p/>
    <w:p/>
    <w:p/>
    <w:p/>
    <w:p>
      <w:pPr>
        <w:sectPr>
          <w:pgSz w:w="16838" w:h="11906" w:orient="landscape"/>
          <w:pgMar w:top="1134" w:right="1134" w:bottom="1134" w:left="1134" w:header="709" w:footer="709" w:gutter="0"/>
          <w:cols w:space="720"/>
        </w:sectPr>
      </w:pPr>
    </w:p>
    <w:p>
      <w:pPr>
        <w:shd w:val="clear" w:color="auto" w:fill="FFFFFF"/>
        <w:spacing w:line="234" w:lineRule="atLeast"/>
        <w:jc w:val="center"/>
        <w:rPr>
          <w:b/>
          <w:bCs/>
          <w:sz w:val="18"/>
          <w:szCs w:val="18"/>
          <w:lang w:val="en-GB"/>
        </w:rPr>
      </w:pPr>
      <w:r>
        <w:rPr>
          <w:b/>
          <w:bCs/>
          <w:sz w:val="18"/>
          <w:szCs w:val="18"/>
          <w:lang w:val="en-GB"/>
        </w:rPr>
        <w:lastRenderedPageBreak/>
        <w:t xml:space="preserve">                                               </w:t>
      </w:r>
    </w:p>
    <w:p>
      <w:pPr>
        <w:rPr>
          <w:b/>
          <w:bCs/>
          <w:sz w:val="18"/>
          <w:szCs w:val="18"/>
          <w:lang w:val="en-GB"/>
        </w:rPr>
        <w:sectPr>
          <w:pgSz w:w="15840" w:h="12240" w:orient="landscape"/>
          <w:pgMar w:top="1440" w:right="1440" w:bottom="1440" w:left="1440" w:header="720" w:footer="720" w:gutter="0"/>
          <w:cols w:space="720"/>
        </w:sectPr>
      </w:pPr>
    </w:p>
    <w:p>
      <w:pPr>
        <w:shd w:val="clear" w:color="auto" w:fill="FFFFFF"/>
        <w:spacing w:line="300" w:lineRule="exact"/>
        <w:rPr>
          <w:b/>
          <w:bCs/>
          <w:sz w:val="18"/>
          <w:szCs w:val="18"/>
          <w:lang w:val="en-GB"/>
        </w:rPr>
      </w:pPr>
    </w:p>
    <w:p>
      <w:pPr>
        <w:jc w:val="center"/>
      </w:pPr>
    </w:p>
    <w:p/>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CBD52-17C0-4A73-A697-67E35E28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pPr>
      <w:keepNext/>
      <w:outlineLvl w:val="3"/>
    </w:pPr>
    <w:rPr>
      <w:rFonts w:ascii=".VnTimeH" w:hAnsi=".VnTimeH"/>
      <w:b/>
      <w:sz w:val="22"/>
      <w:szCs w:val="20"/>
    </w:rPr>
  </w:style>
  <w:style w:type="paragraph" w:styleId="Heading5">
    <w:name w:val="heading 5"/>
    <w:basedOn w:val="Normal"/>
    <w:next w:val="Normal"/>
    <w:link w:val="Heading5Char"/>
    <w:semiHidden/>
    <w:unhideWhenUsed/>
    <w:qFormat/>
    <w:pPr>
      <w:keepNext/>
      <w:outlineLvl w:val="4"/>
    </w:pPr>
    <w:rPr>
      <w:rFonts w:ascii=".VnTime" w:hAnsi=".VnTime"/>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Pr>
      <w:rFonts w:ascii=".VnTimeH" w:eastAsia="Times New Roman" w:hAnsi=".VnTimeH" w:cs="Times New Roman"/>
      <w:b/>
      <w:szCs w:val="20"/>
    </w:rPr>
  </w:style>
  <w:style w:type="character" w:customStyle="1" w:styleId="Heading5Char">
    <w:name w:val="Heading 5 Char"/>
    <w:basedOn w:val="DefaultParagraphFont"/>
    <w:link w:val="Heading5"/>
    <w:semiHidden/>
    <w:rPr>
      <w:rFonts w:ascii=".VnTime" w:eastAsia="Times New Roman" w:hAnsi=".VnTime" w:cs="Times New Roman"/>
      <w:i/>
      <w:sz w:val="28"/>
      <w:szCs w:val="20"/>
    </w:rPr>
  </w:style>
  <w:style w:type="table" w:styleId="TableGrid">
    <w:name w:val="Table Grid"/>
    <w:basedOn w:val="TableNormal"/>
    <w:uiPriority w:val="39"/>
    <w:pPr>
      <w:spacing w:after="0" w:line="240" w:lineRule="auto"/>
    </w:pPr>
    <w:rPr>
      <w:kern w:val="2"/>
      <w:sz w:val="24"/>
      <w:szCs w:val="24"/>
      <w:lang w:val="vi-V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048622">
      <w:bodyDiv w:val="1"/>
      <w:marLeft w:val="0"/>
      <w:marRight w:val="0"/>
      <w:marTop w:val="0"/>
      <w:marBottom w:val="0"/>
      <w:divBdr>
        <w:top w:val="none" w:sz="0" w:space="0" w:color="auto"/>
        <w:left w:val="none" w:sz="0" w:space="0" w:color="auto"/>
        <w:bottom w:val="none" w:sz="0" w:space="0" w:color="auto"/>
        <w:right w:val="none" w:sz="0" w:space="0" w:color="auto"/>
      </w:divBdr>
    </w:div>
    <w:div w:id="1442607091">
      <w:bodyDiv w:val="1"/>
      <w:marLeft w:val="0"/>
      <w:marRight w:val="0"/>
      <w:marTop w:val="0"/>
      <w:marBottom w:val="0"/>
      <w:divBdr>
        <w:top w:val="none" w:sz="0" w:space="0" w:color="auto"/>
        <w:left w:val="none" w:sz="0" w:space="0" w:color="auto"/>
        <w:bottom w:val="none" w:sz="0" w:space="0" w:color="auto"/>
        <w:right w:val="none" w:sz="0" w:space="0" w:color="auto"/>
      </w:divBdr>
    </w:div>
    <w:div w:id="164299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GIONG</dc:creator>
  <cp:keywords/>
  <dc:description/>
  <cp:lastModifiedBy>ACER</cp:lastModifiedBy>
  <cp:revision>38</cp:revision>
  <dcterms:created xsi:type="dcterms:W3CDTF">2026-04-14T10:23:00Z</dcterms:created>
  <dcterms:modified xsi:type="dcterms:W3CDTF">2026-06-03T11:06:00Z</dcterms:modified>
</cp:coreProperties>
</file>